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A93F" w14:textId="0E96F783" w:rsidR="00264AF4" w:rsidRPr="00264AF4" w:rsidRDefault="00264AF4" w:rsidP="00264AF4">
      <w:pPr>
        <w:widowControl w:val="0"/>
        <w:autoSpaceDE w:val="0"/>
        <w:autoSpaceDN w:val="0"/>
        <w:spacing w:after="19" w:line="240" w:lineRule="auto"/>
        <w:ind w:left="242" w:right="216"/>
        <w:jc w:val="center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264AF4">
        <w:rPr>
          <w:rFonts w:ascii="Times New Roman" w:eastAsia="Arial" w:hAnsi="Times New Roman" w:cs="Times New Roman"/>
          <w:color w:val="FF0000"/>
          <w:sz w:val="28"/>
          <w:szCs w:val="28"/>
        </w:rPr>
        <w:t>Оформить на бланке организации</w:t>
      </w:r>
    </w:p>
    <w:p w14:paraId="6967DD21" w14:textId="77777777" w:rsidR="00264AF4" w:rsidRPr="00264AF4" w:rsidRDefault="00264AF4" w:rsidP="00264AF4">
      <w:pPr>
        <w:widowControl w:val="0"/>
        <w:autoSpaceDE w:val="0"/>
        <w:autoSpaceDN w:val="0"/>
        <w:spacing w:after="0" w:line="20" w:lineRule="exact"/>
        <w:ind w:left="102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264AF4">
        <w:rPr>
          <w:rFonts w:ascii="Times New Roman" w:eastAsia="Arial" w:hAnsi="Times New Roman" w:cs="Times New Roman"/>
          <w:noProof/>
          <w:sz w:val="28"/>
          <w:szCs w:val="28"/>
          <w:lang w:val="en-US"/>
        </w:rPr>
        <mc:AlternateContent>
          <mc:Choice Requires="wpg">
            <w:drawing>
              <wp:inline distT="0" distB="0" distL="0" distR="0" wp14:anchorId="5328656C" wp14:editId="4FC7B62D">
                <wp:extent cx="6187440" cy="9525"/>
                <wp:effectExtent l="7620" t="6350" r="5715" b="317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7440" cy="9525"/>
                          <a:chOff x="0" y="0"/>
                          <a:chExt cx="9744" cy="15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744" cy="0"/>
                          </a:xfrm>
                          <a:prstGeom prst="line">
                            <a:avLst/>
                          </a:prstGeom>
                          <a:noFill/>
                          <a:ln w="91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4E8DDE" id="Group 2" o:spid="_x0000_s1026" style="width:487.2pt;height:.75pt;mso-position-horizontal-relative:char;mso-position-vertical-relative:line" coordsize="974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">
                <v:line id="Line 3" o:spid="_x0000_s1027" style="position:absolute;visibility:visible;mso-wrap-style:square" from="0,7" to="974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" strokeweight=".25431mm"/>
                <w10:anchorlock/>
              </v:group>
            </w:pict>
          </mc:Fallback>
        </mc:AlternateContent>
      </w:r>
    </w:p>
    <w:p w14:paraId="509B35F2" w14:textId="77777777" w:rsidR="00264AF4" w:rsidRPr="00264AF4" w:rsidRDefault="00264AF4" w:rsidP="00264AF4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14:paraId="31B73F00" w14:textId="77777777" w:rsidR="00264AF4" w:rsidRPr="00264AF4" w:rsidRDefault="00264AF4" w:rsidP="00264AF4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14:paraId="5DF8BD70" w14:textId="0E17BAAE" w:rsidR="00264AF4" w:rsidRPr="00264AF4" w:rsidRDefault="00264AF4" w:rsidP="00264AF4">
      <w:pPr>
        <w:widowControl w:val="0"/>
        <w:autoSpaceDE w:val="0"/>
        <w:autoSpaceDN w:val="0"/>
        <w:spacing w:after="0" w:line="240" w:lineRule="auto"/>
        <w:ind w:left="146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264AF4">
        <w:rPr>
          <w:rFonts w:ascii="Times New Roman" w:eastAsia="Arial" w:hAnsi="Times New Roman" w:cs="Times New Roman"/>
          <w:sz w:val="28"/>
          <w:szCs w:val="28"/>
        </w:rPr>
        <w:t>г. Петрозаводск                                                                    «____»________202</w:t>
      </w:r>
      <w:r w:rsidR="00E14277">
        <w:rPr>
          <w:rFonts w:ascii="Times New Roman" w:eastAsia="Arial" w:hAnsi="Times New Roman" w:cs="Times New Roman"/>
          <w:sz w:val="28"/>
          <w:szCs w:val="28"/>
        </w:rPr>
        <w:t>3</w:t>
      </w:r>
      <w:r w:rsidRPr="00264AF4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2A8854BF" w14:textId="77777777" w:rsidR="00264AF4" w:rsidRPr="00264AF4" w:rsidRDefault="00264AF4" w:rsidP="00264AF4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14:paraId="13D7BB86" w14:textId="57768272" w:rsidR="00E14277" w:rsidRPr="00E14277" w:rsidRDefault="00264AF4" w:rsidP="00E14277">
      <w:pPr>
        <w:widowControl w:val="0"/>
        <w:autoSpaceDE w:val="0"/>
        <w:autoSpaceDN w:val="0"/>
        <w:spacing w:after="0" w:line="237" w:lineRule="auto"/>
        <w:ind w:left="57" w:right="57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64AF4">
        <w:rPr>
          <w:rFonts w:ascii="Times New Roman" w:eastAsia="Arial" w:hAnsi="Times New Roman" w:cs="Times New Roman"/>
          <w:sz w:val="28"/>
          <w:szCs w:val="28"/>
        </w:rPr>
        <w:t xml:space="preserve">Настоящим </w:t>
      </w:r>
      <w:r w:rsidRPr="00264AF4">
        <w:rPr>
          <w:rFonts w:ascii="Times New Roman" w:eastAsia="Calibri" w:hAnsi="Times New Roman" w:cs="Times New Roman"/>
          <w:i/>
          <w:sz w:val="28"/>
          <w:szCs w:val="28"/>
        </w:rPr>
        <w:t xml:space="preserve">______________ </w:t>
      </w:r>
      <w:r w:rsidRPr="00264AF4">
        <w:rPr>
          <w:rFonts w:ascii="Times New Roman" w:eastAsia="Calibri" w:hAnsi="Times New Roman" w:cs="Times New Roman"/>
          <w:i/>
          <w:color w:val="2F5496"/>
          <w:sz w:val="28"/>
          <w:szCs w:val="28"/>
        </w:rPr>
        <w:t>(для юридического лица - наименование, местонахождение,</w:t>
      </w:r>
      <w:r w:rsidRPr="00264AF4">
        <w:rPr>
          <w:rFonts w:ascii="Times New Roman" w:eastAsia="Arial" w:hAnsi="Times New Roman" w:cs="Times New Roman"/>
          <w:i/>
          <w:color w:val="2F5496"/>
          <w:sz w:val="28"/>
          <w:szCs w:val="28"/>
        </w:rPr>
        <w:t xml:space="preserve"> ОГРН и ИНН Заявителя</w:t>
      </w:r>
      <w:r w:rsidRPr="00264AF4">
        <w:rPr>
          <w:rFonts w:ascii="Times New Roman" w:eastAsia="Calibri" w:hAnsi="Times New Roman" w:cs="Times New Roman"/>
          <w:i/>
          <w:color w:val="2F5496"/>
          <w:sz w:val="28"/>
          <w:szCs w:val="28"/>
        </w:rPr>
        <w:t>)</w:t>
      </w:r>
      <w:r w:rsidRPr="00264AF4">
        <w:rPr>
          <w:rFonts w:ascii="Times New Roman" w:eastAsia="Arial" w:hAnsi="Times New Roman" w:cs="Times New Roman"/>
          <w:sz w:val="28"/>
          <w:szCs w:val="28"/>
        </w:rPr>
        <w:t>, далее по тексту Заявитель, подтверждает Фонду развития промышленности Республики Карелия соответствие следующ</w:t>
      </w:r>
      <w:r w:rsidR="00241225" w:rsidRPr="00950451">
        <w:rPr>
          <w:rFonts w:ascii="Times New Roman" w:eastAsia="Arial" w:hAnsi="Times New Roman" w:cs="Times New Roman"/>
          <w:sz w:val="28"/>
          <w:szCs w:val="28"/>
        </w:rPr>
        <w:t>им требованиям</w:t>
      </w:r>
      <w:r w:rsidRPr="00264AF4">
        <w:rPr>
          <w:rFonts w:ascii="Times New Roman" w:eastAsia="Arial" w:hAnsi="Times New Roman" w:cs="Times New Roman"/>
          <w:sz w:val="28"/>
          <w:szCs w:val="28"/>
        </w:rPr>
        <w:t>:</w:t>
      </w:r>
    </w:p>
    <w:p w14:paraId="33138015" w14:textId="77777777" w:rsidR="00E14277" w:rsidRDefault="00E14277" w:rsidP="008D65F4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E8888FB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являться юридическим лицом - коммерческой организацией или индивидуальным предпринимателем, получение займов для которого не запрещено действующим законодательством или уставом Заявителя;  </w:t>
      </w:r>
    </w:p>
    <w:p w14:paraId="00D3327A" w14:textId="5758E253" w:rsidR="00AB748F" w:rsidRDefault="00E14277" w:rsidP="00AB748F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являться юридическим лицом или индивидуальным предпринимателем, осуществляющим деятельность в отраслевых направлениях, указанных в Приложении № 1 к </w:t>
      </w:r>
      <w:r w:rsidR="00AB748F" w:rsidRPr="00AB748F">
        <w:rPr>
          <w:rFonts w:ascii="Times New Roman" w:eastAsia="Times New Roman" w:hAnsi="Times New Roman" w:cs="Times New Roman"/>
          <w:sz w:val="28"/>
        </w:rPr>
        <w:t>Порядк</w:t>
      </w:r>
      <w:r w:rsidR="00AB748F">
        <w:rPr>
          <w:rFonts w:ascii="Times New Roman" w:eastAsia="Times New Roman" w:hAnsi="Times New Roman" w:cs="Times New Roman"/>
          <w:sz w:val="28"/>
        </w:rPr>
        <w:t>у</w:t>
      </w:r>
      <w:r w:rsidR="00AB748F" w:rsidRPr="00AB748F">
        <w:rPr>
          <w:rFonts w:ascii="Times New Roman" w:eastAsia="Times New Roman" w:hAnsi="Times New Roman" w:cs="Times New Roman"/>
          <w:sz w:val="28"/>
        </w:rPr>
        <w:t xml:space="preserve"> и услови</w:t>
      </w:r>
      <w:r w:rsidR="00AB748F">
        <w:rPr>
          <w:rFonts w:ascii="Times New Roman" w:eastAsia="Times New Roman" w:hAnsi="Times New Roman" w:cs="Times New Roman"/>
          <w:sz w:val="28"/>
        </w:rPr>
        <w:t>ям</w:t>
      </w:r>
      <w:r w:rsidR="00AB748F" w:rsidRPr="00AB748F">
        <w:rPr>
          <w:rFonts w:ascii="Times New Roman" w:eastAsia="Times New Roman" w:hAnsi="Times New Roman" w:cs="Times New Roman"/>
          <w:sz w:val="28"/>
        </w:rPr>
        <w:t xml:space="preserve"> финансирования проектов Фондом развития промышленности Республики Карелия по программе «Приоритетные проекты Республики Карелия» (№ПФ-1)</w:t>
      </w:r>
      <w:r w:rsidR="00AB748F">
        <w:rPr>
          <w:rFonts w:ascii="Times New Roman" w:eastAsia="Times New Roman" w:hAnsi="Times New Roman" w:cs="Times New Roman"/>
          <w:sz w:val="28"/>
        </w:rPr>
        <w:t>;</w:t>
      </w:r>
    </w:p>
    <w:p w14:paraId="31D0FE1A" w14:textId="677B50AF" w:rsidR="00E14277" w:rsidRPr="00E14277" w:rsidRDefault="00E14277" w:rsidP="00AB748F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являться юридическим лицом или индивидуальным предпринимателем, включенным в Перечень системообразующих организаций Республики Карелия (данное требование не распространяется на Заявителей, реализующих проекты, направленные на Импортозамещение, или реализующих инвестиционные проекты (планирующих реализовать инвестиционные проекты) в отношении которых приняты решения уполномоченного органа исполнительной власти Республики Карелия о соответствии инвестиционных проектов критериям отбора инвестиционных проектов для предоставления государственной поддержки инвестиционной деятельности/ решения о признании инвестиционных проектов приоритетными инвестиционными проектами Республики Карелия, с целью финансирования которых они обратились в Фонд);</w:t>
      </w:r>
    </w:p>
    <w:p w14:paraId="39B0FF97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являться юридическим лицом или индивидуальным предпринимателем, осуществляющим деятельность в сфере промышленности на территории Республики Карелия;</w:t>
      </w:r>
    </w:p>
    <w:p w14:paraId="564A1D05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являться резидентом Российской Федерации ;  </w:t>
      </w:r>
    </w:p>
    <w:p w14:paraId="7448287F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не иметь прямого преобладающего участия в своем уставном капитале (по отдельности или в совокупности) иностранных юридических лиц, а также такие иностранные лица не должны иметь возможность определять решения, принимаемые таким обществом в соответствии с заключенным между ними договором; </w:t>
      </w:r>
    </w:p>
    <w:p w14:paraId="0F468E9E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бенефициарный владелец Заявителя не должен являться нерезидентом Российской Федерации; </w:t>
      </w:r>
    </w:p>
    <w:p w14:paraId="20DA0E41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 xml:space="preserve">•  раскрыть состав участников (акционеров), предоставить список аффилированных лиц и сведения о конечных бенефициарах на момент подачи Заявки; </w:t>
      </w:r>
    </w:p>
    <w:p w14:paraId="686198B2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не иметь судебных разбирательств или неурегулированных требований (свыше 10% балансовой стоимости активов), прямо влияющих на реализацию проекта;</w:t>
      </w:r>
    </w:p>
    <w:p w14:paraId="032BD0A4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lastRenderedPageBreak/>
        <w:t>• иметь положительную кредитную историю (под положительной кредитной историей понимается кредитная история без фактов просроченных платежей по кредитным договорам, договорам займа, договорам лизинга, продолжительностью более 30 дней (непрерывно, следующих подряд) в течение 12 месяцев, предшествующих месяцу обращения в Фонд, в размере 10 000 рублей и более) (если применимо);</w:t>
      </w:r>
    </w:p>
    <w:p w14:paraId="42EFCD3D" w14:textId="77777777" w:rsidR="00E14277" w:rsidRP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не должно находиться в процессе реорганизации (за исключением реорганизации в форме преобразования, слияния или присоединения), ликвидации или банкротства на момент подачи Заявки и (или) получения займа;</w:t>
      </w:r>
    </w:p>
    <w:p w14:paraId="5495D1DB" w14:textId="77777777" w:rsid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не иметь преобладающего участия в своем уставном капитале паевого инвестиционного фонда, создаваемого без образования юридического лица.</w:t>
      </w:r>
    </w:p>
    <w:p w14:paraId="4E2800D2" w14:textId="67D7FBB5" w:rsidR="00E14277" w:rsidRDefault="00E14277" w:rsidP="00E14277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14277">
        <w:rPr>
          <w:rFonts w:ascii="Times New Roman" w:eastAsia="Times New Roman" w:hAnsi="Times New Roman" w:cs="Times New Roman"/>
          <w:sz w:val="28"/>
        </w:rPr>
        <w:t>• не должен иметь просроченную задолженность по налогам, сборам и иным обязательным платежам в бюджеты бюджетной системы Российской Федерации, задолженность по заработной плате перед работниками, текущую просроченную задолженность перед Фондом.</w:t>
      </w:r>
    </w:p>
    <w:p w14:paraId="723E5EFD" w14:textId="77777777" w:rsidR="00E14277" w:rsidRDefault="00E14277" w:rsidP="008D65F4">
      <w:pPr>
        <w:widowControl w:val="0"/>
        <w:tabs>
          <w:tab w:val="left" w:pos="20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C0F2833" w14:textId="77777777" w:rsidR="00950451" w:rsidRDefault="0095045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         _______________________      ___________________</w:t>
      </w:r>
    </w:p>
    <w:p w14:paraId="3E00FB30" w14:textId="0674C934" w:rsidR="00950451" w:rsidRDefault="0095045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(</w:t>
      </w:r>
      <w:r w:rsidRPr="00950451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(Подпись                                                                             (Ф.И.О.)</w:t>
      </w:r>
    </w:p>
    <w:p w14:paraId="495771AF" w14:textId="3AB11D58" w:rsidR="00950451" w:rsidRDefault="0095045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7BF797C" w14:textId="2A486B8F" w:rsidR="00950451" w:rsidRDefault="0095045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М.П.</w:t>
      </w:r>
    </w:p>
    <w:p w14:paraId="37532152" w14:textId="0B320E80" w:rsidR="00A95611" w:rsidRDefault="00A9561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A62F176" w14:textId="60D5EEBE" w:rsidR="00A95611" w:rsidRDefault="00A95611" w:rsidP="0095045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1CD1238" w14:textId="04BB087F" w:rsidR="00A95611" w:rsidRPr="00950451" w:rsidRDefault="00A95611" w:rsidP="00A95611">
      <w:pPr>
        <w:widowControl w:val="0"/>
        <w:tabs>
          <w:tab w:val="left" w:pos="204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A95611" w:rsidRPr="00950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2F027" w14:textId="77777777" w:rsidR="00C80DB1" w:rsidRDefault="00C80DB1" w:rsidP="00264AF4">
      <w:pPr>
        <w:spacing w:after="0" w:line="240" w:lineRule="auto"/>
      </w:pPr>
      <w:r>
        <w:separator/>
      </w:r>
    </w:p>
  </w:endnote>
  <w:endnote w:type="continuationSeparator" w:id="0">
    <w:p w14:paraId="06E3D4CC" w14:textId="77777777" w:rsidR="00C80DB1" w:rsidRDefault="00C80DB1" w:rsidP="0026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D68C" w14:textId="77777777" w:rsidR="00C80DB1" w:rsidRDefault="00C80DB1" w:rsidP="00264AF4">
      <w:pPr>
        <w:spacing w:after="0" w:line="240" w:lineRule="auto"/>
      </w:pPr>
      <w:r>
        <w:separator/>
      </w:r>
    </w:p>
  </w:footnote>
  <w:footnote w:type="continuationSeparator" w:id="0">
    <w:p w14:paraId="19B3F876" w14:textId="77777777" w:rsidR="00C80DB1" w:rsidRDefault="00C80DB1" w:rsidP="00264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7FF7"/>
    <w:multiLevelType w:val="hybridMultilevel"/>
    <w:tmpl w:val="0E94A67C"/>
    <w:lvl w:ilvl="0" w:tplc="82125874">
      <w:numFmt w:val="bullet"/>
      <w:lvlText w:val="•"/>
      <w:lvlJc w:val="left"/>
      <w:pPr>
        <w:ind w:left="1486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0F5E3D71"/>
    <w:multiLevelType w:val="hybridMultilevel"/>
    <w:tmpl w:val="D7B261BA"/>
    <w:lvl w:ilvl="0" w:tplc="82125874">
      <w:numFmt w:val="bullet"/>
      <w:lvlText w:val="•"/>
      <w:lvlJc w:val="left"/>
      <w:pPr>
        <w:ind w:left="1486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" w15:restartNumberingAfterBreak="0">
    <w:nsid w:val="10E67D58"/>
    <w:multiLevelType w:val="hybridMultilevel"/>
    <w:tmpl w:val="EF74B83C"/>
    <w:lvl w:ilvl="0" w:tplc="68482FE8">
      <w:numFmt w:val="bullet"/>
      <w:lvlText w:val=""/>
      <w:lvlJc w:val="left"/>
      <w:pPr>
        <w:ind w:left="106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B0A9166">
      <w:numFmt w:val="bullet"/>
      <w:lvlText w:val="-"/>
      <w:lvlJc w:val="left"/>
      <w:pPr>
        <w:ind w:left="6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2125874">
      <w:numFmt w:val="bullet"/>
      <w:lvlText w:val="•"/>
      <w:lvlJc w:val="left"/>
      <w:pPr>
        <w:ind w:left="1520" w:hanging="164"/>
      </w:pPr>
      <w:rPr>
        <w:rFonts w:hint="default"/>
        <w:lang w:val="ru-RU" w:eastAsia="en-US" w:bidi="ar-SA"/>
      </w:rPr>
    </w:lvl>
    <w:lvl w:ilvl="3" w:tplc="E710DD86">
      <w:numFmt w:val="bullet"/>
      <w:lvlText w:val="•"/>
      <w:lvlJc w:val="left"/>
      <w:pPr>
        <w:ind w:left="2680" w:hanging="164"/>
      </w:pPr>
      <w:rPr>
        <w:rFonts w:hint="default"/>
        <w:lang w:val="ru-RU" w:eastAsia="en-US" w:bidi="ar-SA"/>
      </w:rPr>
    </w:lvl>
    <w:lvl w:ilvl="4" w:tplc="DB02850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5" w:tplc="29F637E0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15F475B4">
      <w:numFmt w:val="bullet"/>
      <w:lvlText w:val="•"/>
      <w:lvlJc w:val="left"/>
      <w:pPr>
        <w:ind w:left="6163" w:hanging="164"/>
      </w:pPr>
      <w:rPr>
        <w:rFonts w:hint="default"/>
        <w:lang w:val="ru-RU" w:eastAsia="en-US" w:bidi="ar-SA"/>
      </w:rPr>
    </w:lvl>
    <w:lvl w:ilvl="7" w:tplc="ED00B0C2">
      <w:numFmt w:val="bullet"/>
      <w:lvlText w:val="•"/>
      <w:lvlJc w:val="left"/>
      <w:pPr>
        <w:ind w:left="7324" w:hanging="164"/>
      </w:pPr>
      <w:rPr>
        <w:rFonts w:hint="default"/>
        <w:lang w:val="ru-RU" w:eastAsia="en-US" w:bidi="ar-SA"/>
      </w:rPr>
    </w:lvl>
    <w:lvl w:ilvl="8" w:tplc="8B9A1056">
      <w:numFmt w:val="bullet"/>
      <w:lvlText w:val="•"/>
      <w:lvlJc w:val="left"/>
      <w:pPr>
        <w:ind w:left="8484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193F320F"/>
    <w:multiLevelType w:val="multilevel"/>
    <w:tmpl w:val="2752D2A6"/>
    <w:lvl w:ilvl="0">
      <w:start w:val="1"/>
      <w:numFmt w:val="decimal"/>
      <w:lvlText w:val="%1"/>
      <w:lvlJc w:val="left"/>
      <w:pPr>
        <w:ind w:left="638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38" w:hanging="915"/>
        <w:jc w:val="right"/>
      </w:pPr>
      <w:rPr>
        <w:rFonts w:hint="default"/>
        <w:spacing w:val="-3"/>
        <w:w w:val="100"/>
        <w:lang w:val="ru-RU" w:eastAsia="en-US" w:bidi="ar-SA"/>
      </w:rPr>
    </w:lvl>
    <w:lvl w:ilvl="3">
      <w:numFmt w:val="bullet"/>
      <w:lvlText w:val="-"/>
      <w:lvlJc w:val="left"/>
      <w:pPr>
        <w:ind w:left="2218" w:hanging="9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082" w:hanging="9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6" w:hanging="9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0" w:hanging="9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9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8" w:hanging="915"/>
      </w:pPr>
      <w:rPr>
        <w:rFonts w:hint="default"/>
        <w:lang w:val="ru-RU" w:eastAsia="en-US" w:bidi="ar-SA"/>
      </w:rPr>
    </w:lvl>
  </w:abstractNum>
  <w:num w:numId="1" w16cid:durableId="1120879880">
    <w:abstractNumId w:val="2"/>
  </w:num>
  <w:num w:numId="2" w16cid:durableId="345861796">
    <w:abstractNumId w:val="3"/>
  </w:num>
  <w:num w:numId="3" w16cid:durableId="1063522858">
    <w:abstractNumId w:val="0"/>
  </w:num>
  <w:num w:numId="4" w16cid:durableId="900598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F4"/>
    <w:rsid w:val="00241225"/>
    <w:rsid w:val="00245336"/>
    <w:rsid w:val="00264AF4"/>
    <w:rsid w:val="002D6247"/>
    <w:rsid w:val="003512FB"/>
    <w:rsid w:val="006B40F9"/>
    <w:rsid w:val="008D65F4"/>
    <w:rsid w:val="00950451"/>
    <w:rsid w:val="00A95611"/>
    <w:rsid w:val="00AB748F"/>
    <w:rsid w:val="00C80DB1"/>
    <w:rsid w:val="00E1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3EB6"/>
  <w15:chartTrackingRefBased/>
  <w15:docId w15:val="{1849C806-E527-4B4E-9267-DA996BCE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4A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4AF4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264AF4"/>
    <w:rPr>
      <w:vertAlign w:val="superscript"/>
    </w:rPr>
  </w:style>
  <w:style w:type="paragraph" w:styleId="a6">
    <w:name w:val="List Paragraph"/>
    <w:basedOn w:val="a"/>
    <w:uiPriority w:val="34"/>
    <w:qFormat/>
    <w:rsid w:val="008D6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ФРП Республики Карелия</dc:creator>
  <cp:keywords/>
  <dc:description/>
  <cp:lastModifiedBy>ФРП Республики Карелия</cp:lastModifiedBy>
  <cp:revision>4</cp:revision>
  <dcterms:created xsi:type="dcterms:W3CDTF">2022-04-29T08:12:00Z</dcterms:created>
  <dcterms:modified xsi:type="dcterms:W3CDTF">2023-04-24T16:25:00Z</dcterms:modified>
</cp:coreProperties>
</file>